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CFE" w:rsidRPr="005318B4" w:rsidRDefault="007E3CFE" w:rsidP="007E3CFE">
      <w:pPr>
        <w:spacing w:after="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318B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Разместить:</w:t>
      </w:r>
      <w:r w:rsidRPr="005318B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на сайте Арбитражного суда ВО</w:t>
      </w:r>
      <w:r w:rsidRPr="005318B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в группе ВК «Пресс-служба судов ВО»</w:t>
      </w:r>
      <w:r w:rsidRPr="005318B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на канале в </w:t>
      </w:r>
      <w:proofErr w:type="spellStart"/>
      <w:r w:rsidRPr="005318B4">
        <w:rPr>
          <w:rFonts w:ascii="Times New Roman" w:eastAsia="Times New Roman" w:hAnsi="Times New Roman" w:cs="Times New Roman"/>
          <w:sz w:val="26"/>
          <w:szCs w:val="26"/>
          <w:lang w:eastAsia="ru-RU"/>
        </w:rPr>
        <w:t>МАКСе</w:t>
      </w:r>
      <w:proofErr w:type="spellEnd"/>
      <w:r w:rsidRPr="005318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proofErr w:type="spellStart"/>
      <w:r w:rsidRPr="005318B4">
        <w:rPr>
          <w:rFonts w:ascii="Times New Roman" w:eastAsia="Times New Roman" w:hAnsi="Times New Roman" w:cs="Times New Roman"/>
          <w:sz w:val="26"/>
          <w:szCs w:val="26"/>
          <w:lang w:eastAsia="ru-RU"/>
        </w:rPr>
        <w:t>ВКонтакте</w:t>
      </w:r>
      <w:proofErr w:type="spellEnd"/>
      <w:proofErr w:type="gramStart"/>
      <w:r w:rsidRPr="005318B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Н</w:t>
      </w:r>
      <w:proofErr w:type="gramEnd"/>
      <w:r w:rsidRPr="005318B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аправить в РАПСИ </w:t>
      </w:r>
      <w:proofErr w:type="spellStart"/>
      <w:r w:rsidRPr="005318B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efkc</w:t>
      </w:r>
      <w:proofErr w:type="spellEnd"/>
      <w:r w:rsidRPr="005318B4">
        <w:rPr>
          <w:rFonts w:ascii="Times New Roman" w:eastAsia="Times New Roman" w:hAnsi="Times New Roman" w:cs="Times New Roman"/>
          <w:sz w:val="26"/>
          <w:szCs w:val="26"/>
          <w:lang w:eastAsia="ru-RU"/>
        </w:rPr>
        <w:t>@</w:t>
      </w:r>
      <w:proofErr w:type="spellStart"/>
      <w:r w:rsidRPr="005318B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rapsinews</w:t>
      </w:r>
      <w:proofErr w:type="spellEnd"/>
      <w:r w:rsidRPr="005318B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Pr="005318B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  <w:proofErr w:type="spellEnd"/>
      <w:r w:rsidRPr="005318B4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>______________И.А. Чапаев</w:t>
      </w:r>
    </w:p>
    <w:p w:rsidR="007E3CFE" w:rsidRPr="005318B4" w:rsidRDefault="007E3CFE" w:rsidP="007E3CFE">
      <w:pPr>
        <w:pStyle w:val="ds-markdown-paragraph"/>
        <w:shd w:val="clear" w:color="auto" w:fill="FFFFFF"/>
        <w:spacing w:before="0" w:beforeAutospacing="0" w:after="0" w:afterAutospacing="0"/>
        <w:jc w:val="both"/>
        <w:rPr>
          <w:rStyle w:val="a5"/>
          <w:color w:val="0F1115"/>
          <w:sz w:val="26"/>
          <w:szCs w:val="26"/>
        </w:rPr>
      </w:pPr>
    </w:p>
    <w:p w:rsidR="00EF4663" w:rsidRPr="005318B4" w:rsidRDefault="00EF4663" w:rsidP="004226D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5318B4">
        <w:rPr>
          <w:rStyle w:val="a5"/>
          <w:color w:val="0F1115"/>
          <w:sz w:val="26"/>
          <w:szCs w:val="26"/>
        </w:rPr>
        <w:t>Арбитражный суд Вологодской области отказал ООО «Меркурий» в иске о защите деловой репутации к СМИ «Онлайн Вологда»</w:t>
      </w:r>
      <w:r w:rsidR="000051B6">
        <w:rPr>
          <w:rStyle w:val="a5"/>
          <w:color w:val="0F1115"/>
          <w:sz w:val="26"/>
          <w:szCs w:val="26"/>
        </w:rPr>
        <w:t>.</w:t>
      </w:r>
    </w:p>
    <w:p w:rsidR="00EF4663" w:rsidRPr="005318B4" w:rsidRDefault="00EF4663" w:rsidP="004226D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7B6C00">
        <w:rPr>
          <w:rStyle w:val="a5"/>
          <w:b w:val="0"/>
          <w:color w:val="0F1115"/>
          <w:sz w:val="26"/>
          <w:szCs w:val="26"/>
        </w:rPr>
        <w:t>Суд рассмотрел</w:t>
      </w:r>
      <w:r w:rsidRPr="005318B4">
        <w:rPr>
          <w:rStyle w:val="a5"/>
          <w:color w:val="0F1115"/>
          <w:sz w:val="26"/>
          <w:szCs w:val="26"/>
        </w:rPr>
        <w:t xml:space="preserve"> </w:t>
      </w:r>
      <w:r w:rsidRPr="005318B4">
        <w:rPr>
          <w:color w:val="0F1115"/>
          <w:sz w:val="26"/>
          <w:szCs w:val="26"/>
        </w:rPr>
        <w:t>иск общества с ограниченной ответственностью «Меркурий» (</w:t>
      </w:r>
      <w:r w:rsidR="00DA5084">
        <w:rPr>
          <w:color w:val="0F1115"/>
          <w:sz w:val="26"/>
          <w:szCs w:val="26"/>
        </w:rPr>
        <w:t>владель</w:t>
      </w:r>
      <w:r w:rsidR="00DA5084" w:rsidRPr="005318B4">
        <w:rPr>
          <w:color w:val="0F1115"/>
          <w:sz w:val="26"/>
          <w:szCs w:val="26"/>
        </w:rPr>
        <w:t>ца</w:t>
      </w:r>
      <w:r w:rsidRPr="005318B4">
        <w:rPr>
          <w:color w:val="0F1115"/>
          <w:sz w:val="26"/>
          <w:szCs w:val="26"/>
        </w:rPr>
        <w:t xml:space="preserve"> ресторана «Огни Сухоны») к индивидуальному предпринимателю </w:t>
      </w:r>
      <w:proofErr w:type="spellStart"/>
      <w:r w:rsidRPr="005318B4">
        <w:rPr>
          <w:color w:val="0F1115"/>
          <w:sz w:val="26"/>
          <w:szCs w:val="26"/>
        </w:rPr>
        <w:t>Едигареву</w:t>
      </w:r>
      <w:proofErr w:type="spellEnd"/>
      <w:r w:rsidRPr="005318B4">
        <w:rPr>
          <w:color w:val="0F1115"/>
          <w:sz w:val="26"/>
          <w:szCs w:val="26"/>
        </w:rPr>
        <w:t xml:space="preserve"> Дмитрию Александровичу, являющемуся учредителем сетевого издания «Онлайн Вологда». </w:t>
      </w:r>
    </w:p>
    <w:p w:rsidR="00F34AA0" w:rsidRPr="005318B4" w:rsidRDefault="00EF4663" w:rsidP="004226D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5318B4">
        <w:rPr>
          <w:color w:val="0F1115"/>
          <w:sz w:val="26"/>
          <w:szCs w:val="26"/>
        </w:rPr>
        <w:t>Поводом для обращения в суд послужила серия публикаций и видеозапись от 30 марта 2025 года, размещенные на официальной странице СМИ «Онлайн Вологда» посвященные пожару в ресторан</w:t>
      </w:r>
      <w:bookmarkStart w:id="0" w:name="_GoBack"/>
      <w:bookmarkEnd w:id="0"/>
      <w:r w:rsidRPr="005318B4">
        <w:rPr>
          <w:color w:val="0F1115"/>
          <w:sz w:val="26"/>
          <w:szCs w:val="26"/>
        </w:rPr>
        <w:t>е «Огни Сухоны». Истец посчитал, что материалы средства массовой информации содержат сведения, не соответствующие действительности и наносящие ущерб деловой репутации компании.</w:t>
      </w:r>
    </w:p>
    <w:p w:rsidR="00EF4663" w:rsidRDefault="00F34AA0" w:rsidP="00422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8B4">
        <w:rPr>
          <w:rFonts w:ascii="Times New Roman" w:hAnsi="Times New Roman" w:cs="Times New Roman"/>
          <w:sz w:val="26"/>
          <w:szCs w:val="26"/>
        </w:rPr>
        <w:t xml:space="preserve">Проанализировав содержание спорных материалов, суд пришел к выводу, что в действиях издания отсутствуют утверждения о нарушении истцом закона или недобросовестности. </w:t>
      </w:r>
      <w:r w:rsidR="007E3CFE" w:rsidRPr="005318B4">
        <w:rPr>
          <w:rFonts w:ascii="Times New Roman" w:hAnsi="Times New Roman" w:cs="Times New Roman"/>
          <w:sz w:val="26"/>
          <w:szCs w:val="26"/>
        </w:rPr>
        <w:t xml:space="preserve">Сами публикации касались реального события - пожара, факт которого подтвержден материалами дела. </w:t>
      </w:r>
      <w:r w:rsidRPr="005318B4">
        <w:rPr>
          <w:rFonts w:ascii="Times New Roman" w:hAnsi="Times New Roman" w:cs="Times New Roman"/>
          <w:sz w:val="26"/>
          <w:szCs w:val="26"/>
        </w:rPr>
        <w:t xml:space="preserve">Большая часть оспариваемых высказываний, включая комментарии пользователей, представляет собой субъективное мнение и оценочные суждения. Как неоднократно разъяснял Верховный Суд Российской Федерации, подобные высказывания не могут быть проверены на достоверность и не являются предметом судебной защиты по правилам статьи 152 Гражданского кодекса, если только не носят оскорбительный характер. </w:t>
      </w:r>
    </w:p>
    <w:p w:rsidR="00EF4663" w:rsidRPr="005318B4" w:rsidRDefault="00F34AA0" w:rsidP="00422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8B4">
        <w:rPr>
          <w:rFonts w:ascii="Times New Roman" w:hAnsi="Times New Roman" w:cs="Times New Roman"/>
          <w:sz w:val="26"/>
          <w:szCs w:val="26"/>
        </w:rPr>
        <w:t xml:space="preserve">Кроме того, суд учел, что размещенные на странице издания комментарии оставлены пользователями сети, а не самим ответчиком. </w:t>
      </w:r>
      <w:proofErr w:type="gramStart"/>
      <w:r w:rsidR="00FE4209" w:rsidRPr="005318B4">
        <w:rPr>
          <w:rFonts w:ascii="Times New Roman" w:hAnsi="Times New Roman" w:cs="Times New Roman"/>
          <w:sz w:val="26"/>
          <w:szCs w:val="26"/>
        </w:rPr>
        <w:t>Рассматриваемая</w:t>
      </w:r>
      <w:proofErr w:type="gramEnd"/>
      <w:r w:rsidR="00FE4209" w:rsidRPr="005318B4">
        <w:rPr>
          <w:rFonts w:ascii="Times New Roman" w:hAnsi="Times New Roman" w:cs="Times New Roman"/>
          <w:sz w:val="26"/>
          <w:szCs w:val="26"/>
        </w:rPr>
        <w:t xml:space="preserve"> интернет-страница создана по модели интернет-форума, позволяющего пользователям размещать свои комментарии без предварительной проверки. Таким образом, и</w:t>
      </w:r>
      <w:r w:rsidRPr="005318B4">
        <w:rPr>
          <w:rFonts w:ascii="Times New Roman" w:hAnsi="Times New Roman" w:cs="Times New Roman"/>
          <w:sz w:val="26"/>
          <w:szCs w:val="26"/>
        </w:rPr>
        <w:t>здание, предоставляя площадку для свободного обмена мнениями, не может нести ответственность за содержание сообщений третьих лиц.</w:t>
      </w:r>
      <w:r w:rsidR="00FE4209" w:rsidRPr="005318B4">
        <w:rPr>
          <w:sz w:val="26"/>
          <w:szCs w:val="26"/>
        </w:rPr>
        <w:t xml:space="preserve"> </w:t>
      </w:r>
    </w:p>
    <w:p w:rsidR="00C7350B" w:rsidRPr="005318B4" w:rsidRDefault="00C7350B" w:rsidP="004226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318B4">
        <w:rPr>
          <w:rFonts w:ascii="Times New Roman" w:hAnsi="Times New Roman" w:cs="Times New Roman"/>
          <w:sz w:val="26"/>
          <w:szCs w:val="26"/>
        </w:rPr>
        <w:t>Отдельное внимание суд обратил на то, что ответчик в добровольном порядке удалил оспариваемые материалы еще до вынесения решения, чем фактически пресек возможные нарушения прав истца.</w:t>
      </w:r>
    </w:p>
    <w:p w:rsidR="002176A4" w:rsidRDefault="00E617DE" w:rsidP="002176A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E617DE">
        <w:rPr>
          <w:color w:val="0F1115"/>
          <w:sz w:val="26"/>
          <w:szCs w:val="26"/>
        </w:rPr>
        <w:t xml:space="preserve">В результате рассмотрения дела установлено отсутствие совокупности условий, необходимых для удовлетворения иска о защите деловой репутации (порочащий характер сведений, их распространение ответчиком и недостоверность), в </w:t>
      </w:r>
      <w:proofErr w:type="gramStart"/>
      <w:r w:rsidRPr="00E617DE">
        <w:rPr>
          <w:color w:val="0F1115"/>
          <w:sz w:val="26"/>
          <w:szCs w:val="26"/>
        </w:rPr>
        <w:t>связи</w:t>
      </w:r>
      <w:proofErr w:type="gramEnd"/>
      <w:r w:rsidRPr="00E617DE">
        <w:rPr>
          <w:color w:val="0F1115"/>
          <w:sz w:val="26"/>
          <w:szCs w:val="26"/>
        </w:rPr>
        <w:t xml:space="preserve"> с чем в удовлетворении исковых требований отказано в полном объеме.</w:t>
      </w:r>
      <w:r>
        <w:rPr>
          <w:color w:val="0F1115"/>
          <w:sz w:val="26"/>
          <w:szCs w:val="26"/>
        </w:rPr>
        <w:t xml:space="preserve"> </w:t>
      </w:r>
      <w:r w:rsidR="002176A4">
        <w:rPr>
          <w:color w:val="0F1115"/>
          <w:sz w:val="26"/>
          <w:szCs w:val="26"/>
        </w:rPr>
        <w:t>Т</w:t>
      </w:r>
      <w:r w:rsidR="002176A4" w:rsidRPr="002176A4">
        <w:rPr>
          <w:color w:val="0F1115"/>
          <w:sz w:val="26"/>
          <w:szCs w:val="26"/>
        </w:rPr>
        <w:t xml:space="preserve">акже производство по делу в части требований об удалении комментариев пользователей </w:t>
      </w:r>
      <w:r w:rsidR="002176A4">
        <w:rPr>
          <w:color w:val="0F1115"/>
          <w:sz w:val="26"/>
          <w:szCs w:val="26"/>
        </w:rPr>
        <w:t xml:space="preserve">было прекращено </w:t>
      </w:r>
      <w:r w:rsidR="002176A4" w:rsidRPr="002176A4">
        <w:rPr>
          <w:color w:val="0F1115"/>
          <w:sz w:val="26"/>
          <w:szCs w:val="26"/>
        </w:rPr>
        <w:t>в связи с принятием частичного отказа истца от иска.</w:t>
      </w:r>
    </w:p>
    <w:p w:rsidR="009C69B6" w:rsidRDefault="009C69B6" w:rsidP="002176A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332E2D"/>
          <w:spacing w:val="2"/>
          <w:sz w:val="26"/>
          <w:szCs w:val="26"/>
        </w:rPr>
      </w:pPr>
    </w:p>
    <w:p w:rsidR="004226D4" w:rsidRPr="002176A4" w:rsidRDefault="007E3CFE" w:rsidP="002176A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6"/>
          <w:szCs w:val="26"/>
        </w:rPr>
      </w:pPr>
      <w:r w:rsidRPr="005318B4">
        <w:rPr>
          <w:color w:val="332E2D"/>
          <w:spacing w:val="2"/>
          <w:sz w:val="26"/>
          <w:szCs w:val="26"/>
        </w:rPr>
        <w:t>Дело А13-1141/2026.</w:t>
      </w:r>
    </w:p>
    <w:sectPr w:rsidR="004226D4" w:rsidRPr="002176A4" w:rsidSect="004F145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1C5"/>
    <w:rsid w:val="000051B6"/>
    <w:rsid w:val="002176A4"/>
    <w:rsid w:val="004226D4"/>
    <w:rsid w:val="004F1455"/>
    <w:rsid w:val="005318B4"/>
    <w:rsid w:val="007B6C00"/>
    <w:rsid w:val="007C780F"/>
    <w:rsid w:val="007E3CFE"/>
    <w:rsid w:val="00843AC1"/>
    <w:rsid w:val="009708EA"/>
    <w:rsid w:val="009C69B6"/>
    <w:rsid w:val="00A501C5"/>
    <w:rsid w:val="00C122B2"/>
    <w:rsid w:val="00C7350B"/>
    <w:rsid w:val="00DA5084"/>
    <w:rsid w:val="00E617DE"/>
    <w:rsid w:val="00E62C0A"/>
    <w:rsid w:val="00EF4663"/>
    <w:rsid w:val="00F34AA0"/>
    <w:rsid w:val="00FE4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663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EF4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F46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4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4663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a"/>
    <w:rsid w:val="00EF46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F46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FEFF8-7E42-493D-950E-3D7E52546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13</cp:revision>
  <cp:lastPrinted>2026-07-07T08:00:00Z</cp:lastPrinted>
  <dcterms:created xsi:type="dcterms:W3CDTF">2026-07-06T13:54:00Z</dcterms:created>
  <dcterms:modified xsi:type="dcterms:W3CDTF">2026-07-07T08:01:00Z</dcterms:modified>
</cp:coreProperties>
</file>