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D1" w:rsidRPr="00A107A3" w:rsidRDefault="00F311D1" w:rsidP="00F311D1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A107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A107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107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A107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F311D1" w:rsidRDefault="00F311D1" w:rsidP="00F311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1D1" w:rsidRPr="00093367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367">
        <w:rPr>
          <w:rFonts w:ascii="Times New Roman" w:hAnsi="Times New Roman" w:cs="Times New Roman"/>
          <w:b/>
          <w:sz w:val="28"/>
          <w:szCs w:val="28"/>
        </w:rPr>
        <w:t>Вологодская областная детская клиническая больница вернет средства ОМС, потраченные «не на тех».</w:t>
      </w:r>
    </w:p>
    <w:p w:rsidR="00F311D1" w:rsidRPr="00B60617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617">
        <w:rPr>
          <w:rFonts w:ascii="Times New Roman" w:hAnsi="Times New Roman" w:cs="Times New Roman"/>
          <w:sz w:val="28"/>
          <w:szCs w:val="28"/>
        </w:rPr>
        <w:t>Основанием для обращения в суд послужили результаты плановой комплексной проверки больницы, проведённой Территориальный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60617"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 Вологодской области за период с 2024 по 2025 год. По данным проверки, учреждение направило средства ОМС на цели, не предусмотренные территориальной программой государственных гарантий бесплатно</w:t>
      </w:r>
      <w:r>
        <w:rPr>
          <w:rFonts w:ascii="Times New Roman" w:hAnsi="Times New Roman" w:cs="Times New Roman"/>
          <w:sz w:val="28"/>
          <w:szCs w:val="28"/>
        </w:rPr>
        <w:t>го оказания медицинской помощи.</w:t>
      </w:r>
    </w:p>
    <w:p w:rsidR="00F311D1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617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>
        <w:rPr>
          <w:rFonts w:ascii="Times New Roman" w:hAnsi="Times New Roman" w:cs="Times New Roman"/>
          <w:sz w:val="28"/>
          <w:szCs w:val="28"/>
        </w:rPr>
        <w:t>установлено</w:t>
      </w:r>
      <w:r w:rsidRPr="00B60617">
        <w:rPr>
          <w:rFonts w:ascii="Times New Roman" w:hAnsi="Times New Roman" w:cs="Times New Roman"/>
          <w:sz w:val="28"/>
          <w:szCs w:val="28"/>
        </w:rPr>
        <w:t>, что сред</w:t>
      </w:r>
      <w:r>
        <w:rPr>
          <w:rFonts w:ascii="Times New Roman" w:hAnsi="Times New Roman" w:cs="Times New Roman"/>
          <w:sz w:val="28"/>
          <w:szCs w:val="28"/>
        </w:rPr>
        <w:t xml:space="preserve">ства ОМС были израсходованы на </w:t>
      </w:r>
      <w:r w:rsidRPr="0097102B">
        <w:rPr>
          <w:rFonts w:ascii="Times New Roman" w:hAnsi="Times New Roman" w:cs="Times New Roman"/>
          <w:sz w:val="28"/>
          <w:szCs w:val="28"/>
        </w:rPr>
        <w:t xml:space="preserve">медицинские осмотры и психиатрические освидетельствования работников </w:t>
      </w:r>
      <w:r>
        <w:rPr>
          <w:rFonts w:ascii="Times New Roman" w:hAnsi="Times New Roman" w:cs="Times New Roman"/>
          <w:sz w:val="28"/>
          <w:szCs w:val="28"/>
        </w:rPr>
        <w:t xml:space="preserve">больницы </w:t>
      </w:r>
      <w:r w:rsidRPr="0097102B">
        <w:rPr>
          <w:rFonts w:ascii="Times New Roman" w:hAnsi="Times New Roman" w:cs="Times New Roman"/>
          <w:sz w:val="28"/>
          <w:szCs w:val="28"/>
        </w:rPr>
        <w:t>(8,86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102B">
        <w:rPr>
          <w:rFonts w:ascii="Times New Roman" w:hAnsi="Times New Roman" w:cs="Times New Roman"/>
          <w:sz w:val="28"/>
          <w:szCs w:val="28"/>
        </w:rPr>
        <w:t xml:space="preserve"> рублей), зарплату специалистов по социальной работе (4,32 млн</w:t>
      </w:r>
      <w:r>
        <w:rPr>
          <w:rFonts w:ascii="Times New Roman" w:hAnsi="Times New Roman" w:cs="Times New Roman"/>
          <w:sz w:val="28"/>
          <w:szCs w:val="28"/>
        </w:rPr>
        <w:t xml:space="preserve">. рублей), а также медикаменты </w:t>
      </w:r>
      <w:r w:rsidRPr="00B60617">
        <w:rPr>
          <w:rFonts w:ascii="Times New Roman" w:hAnsi="Times New Roman" w:cs="Times New Roman"/>
          <w:sz w:val="28"/>
          <w:szCs w:val="28"/>
        </w:rPr>
        <w:t>и продукт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60617">
        <w:rPr>
          <w:rFonts w:ascii="Times New Roman" w:hAnsi="Times New Roman" w:cs="Times New Roman"/>
          <w:sz w:val="28"/>
          <w:szCs w:val="28"/>
        </w:rPr>
        <w:t xml:space="preserve"> питания </w:t>
      </w:r>
      <w:r w:rsidRPr="0097102B">
        <w:rPr>
          <w:rFonts w:ascii="Times New Roman" w:hAnsi="Times New Roman" w:cs="Times New Roman"/>
          <w:sz w:val="28"/>
          <w:szCs w:val="28"/>
        </w:rPr>
        <w:t>для пациентов паллиативного отделения (0,44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102B">
        <w:rPr>
          <w:rFonts w:ascii="Times New Roman" w:hAnsi="Times New Roman" w:cs="Times New Roman"/>
          <w:sz w:val="28"/>
          <w:szCs w:val="28"/>
        </w:rPr>
        <w:t xml:space="preserve"> рублей). </w:t>
      </w:r>
    </w:p>
    <w:p w:rsidR="00F311D1" w:rsidRPr="0087527E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27E">
        <w:rPr>
          <w:rFonts w:ascii="Times New Roman" w:hAnsi="Times New Roman" w:cs="Times New Roman"/>
          <w:sz w:val="28"/>
          <w:szCs w:val="28"/>
        </w:rPr>
        <w:t>Суд подчеркнул</w:t>
      </w:r>
      <w:r>
        <w:rPr>
          <w:rFonts w:ascii="Times New Roman" w:hAnsi="Times New Roman" w:cs="Times New Roman"/>
          <w:sz w:val="28"/>
          <w:szCs w:val="28"/>
        </w:rPr>
        <w:t>, что с</w:t>
      </w:r>
      <w:r w:rsidRPr="0087527E">
        <w:rPr>
          <w:rFonts w:ascii="Times New Roman" w:hAnsi="Times New Roman" w:cs="Times New Roman"/>
          <w:sz w:val="28"/>
          <w:szCs w:val="28"/>
        </w:rPr>
        <w:t xml:space="preserve">труктура тарифа на оплату медпомощи носит закрытый характер, а обязанность организовать обязательные предварительные и периодические медосмотры возложена на работодателя. 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Pr="0087527E">
        <w:rPr>
          <w:rFonts w:ascii="Times New Roman" w:hAnsi="Times New Roman" w:cs="Times New Roman"/>
          <w:sz w:val="28"/>
          <w:szCs w:val="28"/>
        </w:rPr>
        <w:t>ОМС и охраны труда разные цели: система ОМС обеспечивает бесплатную медпомощь застрахованным</w:t>
      </w:r>
      <w:r>
        <w:rPr>
          <w:rFonts w:ascii="Times New Roman" w:hAnsi="Times New Roman" w:cs="Times New Roman"/>
          <w:sz w:val="28"/>
          <w:szCs w:val="28"/>
        </w:rPr>
        <w:t xml:space="preserve"> лицам</w:t>
      </w:r>
      <w:r w:rsidRPr="0087527E">
        <w:rPr>
          <w:rFonts w:ascii="Times New Roman" w:hAnsi="Times New Roman" w:cs="Times New Roman"/>
          <w:sz w:val="28"/>
          <w:szCs w:val="28"/>
        </w:rPr>
        <w:t>, а охрана труда направлена на сохранение жизни и здоровья работников в процессе трудовой деятельности. Целевой характер средств ОМС не позволяет относить данные средства к собственности медицинских организаций и расходовать их на обеспечение медицинских осмотров работников.</w:t>
      </w:r>
    </w:p>
    <w:p w:rsidR="00F311D1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DC3">
        <w:rPr>
          <w:rFonts w:ascii="Times New Roman" w:hAnsi="Times New Roman" w:cs="Times New Roman"/>
          <w:sz w:val="28"/>
          <w:szCs w:val="28"/>
        </w:rPr>
        <w:t xml:space="preserve">Расходы на специалистов по социальной работе суд также признал нецелевыми: ни базовой, ни территориальной программой ОМС не регламентирована оплата медико-социальной помощи детям, </w:t>
      </w:r>
      <w:r w:rsidR="000A2778" w:rsidRPr="000A2778">
        <w:rPr>
          <w:rFonts w:ascii="Times New Roman" w:hAnsi="Times New Roman" w:cs="Times New Roman"/>
          <w:sz w:val="28"/>
          <w:szCs w:val="28"/>
        </w:rPr>
        <w:t xml:space="preserve">а сама должность не отнесена </w:t>
      </w:r>
      <w:r w:rsidRPr="0097102B">
        <w:rPr>
          <w:rFonts w:ascii="Times New Roman" w:hAnsi="Times New Roman" w:cs="Times New Roman"/>
          <w:sz w:val="28"/>
          <w:szCs w:val="28"/>
        </w:rPr>
        <w:t>к категории специалистов с немедицинским образованием, участвующих</w:t>
      </w:r>
      <w:r>
        <w:rPr>
          <w:rFonts w:ascii="Times New Roman" w:hAnsi="Times New Roman" w:cs="Times New Roman"/>
          <w:sz w:val="28"/>
          <w:szCs w:val="28"/>
        </w:rPr>
        <w:t xml:space="preserve"> в оказании медицинской помощи.</w:t>
      </w:r>
    </w:p>
    <w:p w:rsidR="00F311D1" w:rsidRDefault="00A11F34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311D1" w:rsidRPr="006304C3">
        <w:rPr>
          <w:rFonts w:ascii="Times New Roman" w:hAnsi="Times New Roman" w:cs="Times New Roman"/>
          <w:sz w:val="28"/>
          <w:szCs w:val="28"/>
        </w:rPr>
        <w:t xml:space="preserve">о паллиативному отделению суд признал обоснованными затраты </w:t>
      </w:r>
      <w:r w:rsidR="005460CF">
        <w:rPr>
          <w:rFonts w:ascii="Times New Roman" w:hAnsi="Times New Roman" w:cs="Times New Roman"/>
          <w:sz w:val="28"/>
          <w:szCs w:val="28"/>
        </w:rPr>
        <w:t xml:space="preserve">лишь </w:t>
      </w:r>
      <w:r w:rsidR="00F311D1" w:rsidRPr="006304C3">
        <w:rPr>
          <w:rFonts w:ascii="Times New Roman" w:hAnsi="Times New Roman" w:cs="Times New Roman"/>
          <w:sz w:val="28"/>
          <w:szCs w:val="28"/>
        </w:rPr>
        <w:t>на 67,9 тыс. рублей, подт</w:t>
      </w:r>
      <w:r w:rsidR="00F311D1">
        <w:rPr>
          <w:rFonts w:ascii="Times New Roman" w:hAnsi="Times New Roman" w:cs="Times New Roman"/>
          <w:sz w:val="28"/>
          <w:szCs w:val="28"/>
        </w:rPr>
        <w:t>верждённые медкартами пациентов</w:t>
      </w:r>
      <w:r w:rsidR="00D04859" w:rsidRPr="00D04859">
        <w:t xml:space="preserve"> </w:t>
      </w:r>
      <w:r w:rsidR="00D04859" w:rsidRPr="00D04859">
        <w:rPr>
          <w:rFonts w:ascii="Times New Roman" w:hAnsi="Times New Roman" w:cs="Times New Roman"/>
          <w:sz w:val="28"/>
          <w:szCs w:val="28"/>
        </w:rPr>
        <w:t>как помощь по программе ОМС в профильных отделениях</w:t>
      </w:r>
      <w:r w:rsidR="00F311D1">
        <w:rPr>
          <w:rFonts w:ascii="Times New Roman" w:hAnsi="Times New Roman" w:cs="Times New Roman"/>
          <w:sz w:val="28"/>
          <w:szCs w:val="28"/>
        </w:rPr>
        <w:t>,</w:t>
      </w:r>
      <w:r w:rsidR="00D04859">
        <w:rPr>
          <w:rFonts w:ascii="Times New Roman" w:hAnsi="Times New Roman" w:cs="Times New Roman"/>
          <w:sz w:val="28"/>
          <w:szCs w:val="28"/>
        </w:rPr>
        <w:t xml:space="preserve"> </w:t>
      </w:r>
      <w:r w:rsidR="00F311D1">
        <w:rPr>
          <w:rFonts w:ascii="Times New Roman" w:hAnsi="Times New Roman" w:cs="Times New Roman"/>
          <w:sz w:val="28"/>
          <w:szCs w:val="28"/>
        </w:rPr>
        <w:t>и</w:t>
      </w:r>
      <w:r w:rsidR="00F311D1" w:rsidRPr="00093367">
        <w:rPr>
          <w:rFonts w:ascii="Times New Roman" w:hAnsi="Times New Roman" w:cs="Times New Roman"/>
          <w:sz w:val="28"/>
          <w:szCs w:val="28"/>
        </w:rPr>
        <w:t xml:space="preserve"> уменьшил сумму нецелевого использования по эпизоду до 369,6 тыс. рублей.</w:t>
      </w:r>
    </w:p>
    <w:p w:rsidR="00F311D1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617">
        <w:rPr>
          <w:rFonts w:ascii="Times New Roman" w:hAnsi="Times New Roman" w:cs="Times New Roman"/>
          <w:sz w:val="28"/>
          <w:szCs w:val="28"/>
        </w:rPr>
        <w:t xml:space="preserve">По итогам рассмотрения дела суд </w:t>
      </w:r>
      <w:r w:rsidR="00197B40">
        <w:rPr>
          <w:rFonts w:ascii="Times New Roman" w:hAnsi="Times New Roman" w:cs="Times New Roman"/>
          <w:sz w:val="28"/>
          <w:szCs w:val="28"/>
        </w:rPr>
        <w:t xml:space="preserve">удовлетворил иск Фонда и </w:t>
      </w:r>
      <w:r w:rsidRPr="00B60617">
        <w:rPr>
          <w:rFonts w:ascii="Times New Roman" w:hAnsi="Times New Roman" w:cs="Times New Roman"/>
          <w:sz w:val="28"/>
          <w:szCs w:val="28"/>
        </w:rPr>
        <w:t>признал нецелевым использование средств ОМС на с</w:t>
      </w:r>
      <w:r>
        <w:rPr>
          <w:rFonts w:ascii="Times New Roman" w:hAnsi="Times New Roman" w:cs="Times New Roman"/>
          <w:sz w:val="28"/>
          <w:szCs w:val="28"/>
        </w:rPr>
        <w:t xml:space="preserve">умму </w:t>
      </w:r>
      <w:r w:rsidRPr="00B60617">
        <w:rPr>
          <w:rFonts w:ascii="Times New Roman" w:hAnsi="Times New Roman" w:cs="Times New Roman"/>
          <w:sz w:val="28"/>
          <w:szCs w:val="28"/>
        </w:rPr>
        <w:t>13,55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60617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3A3A" w:rsidRPr="00F311D1" w:rsidRDefault="00F311D1" w:rsidP="00F3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А13-</w:t>
      </w:r>
      <w:r w:rsidR="00DD6920" w:rsidRPr="00DD6920">
        <w:rPr>
          <w:rFonts w:ascii="Times New Roman" w:hAnsi="Times New Roman" w:cs="Times New Roman"/>
          <w:sz w:val="28"/>
          <w:szCs w:val="28"/>
        </w:rPr>
        <w:t>6926/2026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343A3A" w:rsidRPr="00F31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147"/>
    <w:rsid w:val="000A2778"/>
    <w:rsid w:val="00197B40"/>
    <w:rsid w:val="00343A3A"/>
    <w:rsid w:val="005460CF"/>
    <w:rsid w:val="00680147"/>
    <w:rsid w:val="00A11F34"/>
    <w:rsid w:val="00D04859"/>
    <w:rsid w:val="00DD6920"/>
    <w:rsid w:val="00E36BA2"/>
    <w:rsid w:val="00F3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9</cp:revision>
  <dcterms:created xsi:type="dcterms:W3CDTF">2026-11-05T10:11:00Z</dcterms:created>
  <dcterms:modified xsi:type="dcterms:W3CDTF">2026-11-05T10:54:00Z</dcterms:modified>
</cp:coreProperties>
</file>