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6B1" w:rsidRPr="007A16B1" w:rsidRDefault="007A16B1" w:rsidP="007A16B1">
      <w:pPr>
        <w:spacing w:after="0"/>
        <w:jc w:val="right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7A16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7A16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A16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7A16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7A16B1" w:rsidRDefault="007A16B1" w:rsidP="0025104A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:rsidR="0025104A" w:rsidRDefault="0025104A" w:rsidP="002510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104A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АО «Почта России» отсудила у ФГУП «</w:t>
      </w:r>
      <w:r w:rsidR="00D80B6B" w:rsidRPr="00D80B6B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Главный центр специальной связи</w:t>
      </w:r>
      <w:r w:rsidRPr="0025104A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» 110 тысяч рублей </w:t>
      </w:r>
      <w:r w:rsidR="00E828F8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за ремонт фасада и</w:t>
      </w:r>
      <w:bookmarkStart w:id="0" w:name="_GoBack"/>
      <w:bookmarkEnd w:id="0"/>
      <w:r w:rsidRPr="0025104A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избежала выплат за разбитые ав</w:t>
      </w:r>
      <w: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томобили.</w:t>
      </w:r>
    </w:p>
    <w:p w:rsidR="00081E4A" w:rsidRPr="00081E4A" w:rsidRDefault="00CF725A" w:rsidP="00081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25A">
        <w:rPr>
          <w:rFonts w:ascii="Times New Roman" w:hAnsi="Times New Roman" w:cs="Times New Roman"/>
          <w:sz w:val="28"/>
          <w:szCs w:val="28"/>
        </w:rPr>
        <w:t>ФГУП ГЦСС обратилось в суд с требованием взыскать с АО «Почта России» 221 540 рублей в качестве возмещения ущерба. Истец указал, что в результате обрушения кирпичной кладки со стен</w:t>
      </w:r>
      <w:r w:rsidR="003E7712">
        <w:rPr>
          <w:rFonts w:ascii="Times New Roman" w:hAnsi="Times New Roman" w:cs="Times New Roman"/>
          <w:sz w:val="28"/>
          <w:szCs w:val="28"/>
        </w:rPr>
        <w:t>ы здания Вологодского почтамта на площади Бабушкина, д. 1</w:t>
      </w:r>
      <w:r w:rsidRPr="00CF725A">
        <w:rPr>
          <w:rFonts w:ascii="Times New Roman" w:hAnsi="Times New Roman" w:cs="Times New Roman"/>
          <w:sz w:val="28"/>
          <w:szCs w:val="28"/>
        </w:rPr>
        <w:t xml:space="preserve"> были повреждены два принадлежащих предприятию автомобиля </w:t>
      </w:r>
      <w:r w:rsidR="0057020D">
        <w:rPr>
          <w:rFonts w:ascii="Times New Roman" w:hAnsi="Times New Roman" w:cs="Times New Roman"/>
          <w:sz w:val="28"/>
          <w:szCs w:val="28"/>
        </w:rPr>
        <w:t>-</w:t>
      </w:r>
      <w:r w:rsidRPr="00CF7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25A">
        <w:rPr>
          <w:rFonts w:ascii="Times New Roman" w:hAnsi="Times New Roman" w:cs="Times New Roman"/>
          <w:sz w:val="28"/>
          <w:szCs w:val="28"/>
        </w:rPr>
        <w:t>Ford</w:t>
      </w:r>
      <w:proofErr w:type="spellEnd"/>
      <w:r w:rsidRPr="00CF7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25A">
        <w:rPr>
          <w:rFonts w:ascii="Times New Roman" w:hAnsi="Times New Roman" w:cs="Times New Roman"/>
          <w:sz w:val="28"/>
          <w:szCs w:val="28"/>
        </w:rPr>
        <w:t>Tr</w:t>
      </w:r>
      <w:r w:rsidR="0058658A">
        <w:rPr>
          <w:rFonts w:ascii="Times New Roman" w:hAnsi="Times New Roman" w:cs="Times New Roman"/>
          <w:sz w:val="28"/>
          <w:szCs w:val="28"/>
        </w:rPr>
        <w:t>ansit</w:t>
      </w:r>
      <w:proofErr w:type="spellEnd"/>
      <w:r w:rsidR="005865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8658A">
        <w:rPr>
          <w:rFonts w:ascii="Times New Roman" w:hAnsi="Times New Roman" w:cs="Times New Roman"/>
          <w:sz w:val="28"/>
          <w:szCs w:val="28"/>
        </w:rPr>
        <w:t>Volkswagen</w:t>
      </w:r>
      <w:proofErr w:type="spellEnd"/>
      <w:r w:rsidR="005865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58A">
        <w:rPr>
          <w:rFonts w:ascii="Times New Roman" w:hAnsi="Times New Roman" w:cs="Times New Roman"/>
          <w:sz w:val="28"/>
          <w:szCs w:val="28"/>
        </w:rPr>
        <w:t>Transporter</w:t>
      </w:r>
      <w:proofErr w:type="spellEnd"/>
      <w:r w:rsidR="0058658A">
        <w:rPr>
          <w:rFonts w:ascii="Times New Roman" w:hAnsi="Times New Roman" w:cs="Times New Roman"/>
          <w:sz w:val="28"/>
          <w:szCs w:val="28"/>
        </w:rPr>
        <w:t xml:space="preserve">. </w:t>
      </w:r>
      <w:r w:rsidRPr="00CF725A">
        <w:rPr>
          <w:rFonts w:ascii="Times New Roman" w:hAnsi="Times New Roman" w:cs="Times New Roman"/>
          <w:sz w:val="28"/>
          <w:szCs w:val="28"/>
        </w:rPr>
        <w:t>По мнению истца, причиной происшествия стали противоаварийные работы, организованные «Почтой России», которая является собственником большей части помещений в здании.</w:t>
      </w:r>
    </w:p>
    <w:p w:rsidR="006D39F0" w:rsidRDefault="002B6C97" w:rsidP="00F86C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</w:t>
      </w:r>
      <w:r w:rsidR="00081E4A">
        <w:rPr>
          <w:rFonts w:ascii="Times New Roman" w:hAnsi="Times New Roman" w:cs="Times New Roman"/>
          <w:sz w:val="28"/>
          <w:szCs w:val="28"/>
        </w:rPr>
        <w:t xml:space="preserve"> </w:t>
      </w:r>
      <w:r w:rsidR="00CF725A" w:rsidRPr="00CF725A">
        <w:rPr>
          <w:rFonts w:ascii="Times New Roman" w:hAnsi="Times New Roman" w:cs="Times New Roman"/>
          <w:sz w:val="28"/>
          <w:szCs w:val="28"/>
        </w:rPr>
        <w:t>возражал</w:t>
      </w:r>
      <w:r w:rsidR="00081E4A">
        <w:rPr>
          <w:rFonts w:ascii="Times New Roman" w:hAnsi="Times New Roman" w:cs="Times New Roman"/>
          <w:sz w:val="28"/>
          <w:szCs w:val="28"/>
        </w:rPr>
        <w:t>о</w:t>
      </w:r>
      <w:r w:rsidR="00CF725A" w:rsidRPr="00CF725A">
        <w:rPr>
          <w:rFonts w:ascii="Times New Roman" w:hAnsi="Times New Roman" w:cs="Times New Roman"/>
          <w:sz w:val="28"/>
          <w:szCs w:val="28"/>
        </w:rPr>
        <w:t xml:space="preserve"> против удовлетворения иска, утверждая, что надлежащим ответчиком по делу является подрядная организация </w:t>
      </w:r>
      <w:r w:rsidR="0052416E">
        <w:rPr>
          <w:rFonts w:ascii="Times New Roman" w:hAnsi="Times New Roman" w:cs="Times New Roman"/>
          <w:sz w:val="28"/>
          <w:szCs w:val="28"/>
        </w:rPr>
        <w:t>-</w:t>
      </w:r>
      <w:r w:rsidR="00CF725A" w:rsidRPr="00CF725A">
        <w:rPr>
          <w:rFonts w:ascii="Times New Roman" w:hAnsi="Times New Roman" w:cs="Times New Roman"/>
          <w:sz w:val="28"/>
          <w:szCs w:val="28"/>
        </w:rPr>
        <w:t xml:space="preserve"> ООО «Медиа Сфера», которая непосредственно выполняла работы по монтажу защитной сетки на фасаде в рамках договора.</w:t>
      </w:r>
      <w:r w:rsidR="004571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00F" w:rsidRDefault="00CF725A" w:rsidP="00EB3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414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45713C" w:rsidRPr="00E23414">
        <w:rPr>
          <w:rFonts w:ascii="Times New Roman" w:hAnsi="Times New Roman" w:cs="Times New Roman"/>
          <w:sz w:val="28"/>
          <w:szCs w:val="28"/>
        </w:rPr>
        <w:t xml:space="preserve">с тем </w:t>
      </w:r>
      <w:r w:rsidR="006D39F0" w:rsidRPr="00E23414">
        <w:rPr>
          <w:rFonts w:ascii="Times New Roman" w:hAnsi="Times New Roman" w:cs="Times New Roman"/>
          <w:sz w:val="28"/>
          <w:szCs w:val="28"/>
        </w:rPr>
        <w:t xml:space="preserve">общество </w:t>
      </w:r>
      <w:r w:rsidRPr="00E23414">
        <w:rPr>
          <w:rFonts w:ascii="Times New Roman" w:hAnsi="Times New Roman" w:cs="Times New Roman"/>
          <w:sz w:val="28"/>
          <w:szCs w:val="28"/>
        </w:rPr>
        <w:t>зая</w:t>
      </w:r>
      <w:r w:rsidR="00062881" w:rsidRPr="00E23414">
        <w:rPr>
          <w:rFonts w:ascii="Times New Roman" w:hAnsi="Times New Roman" w:cs="Times New Roman"/>
          <w:sz w:val="28"/>
          <w:szCs w:val="28"/>
        </w:rPr>
        <w:t>вило встречный иск к ФГУП «Главный центр специальной связи», где</w:t>
      </w:r>
      <w:r w:rsidRPr="00E23414">
        <w:rPr>
          <w:rFonts w:ascii="Times New Roman" w:hAnsi="Times New Roman" w:cs="Times New Roman"/>
          <w:sz w:val="28"/>
          <w:szCs w:val="28"/>
        </w:rPr>
        <w:t xml:space="preserve"> указал</w:t>
      </w:r>
      <w:r w:rsidR="00062881" w:rsidRPr="00E23414">
        <w:rPr>
          <w:rFonts w:ascii="Times New Roman" w:hAnsi="Times New Roman" w:cs="Times New Roman"/>
          <w:sz w:val="28"/>
          <w:szCs w:val="28"/>
        </w:rPr>
        <w:t>о</w:t>
      </w:r>
      <w:r w:rsidRPr="00E23414">
        <w:rPr>
          <w:rFonts w:ascii="Times New Roman" w:hAnsi="Times New Roman" w:cs="Times New Roman"/>
          <w:sz w:val="28"/>
          <w:szCs w:val="28"/>
        </w:rPr>
        <w:t xml:space="preserve">, что является собственником 95,02% площадей в здании, тогда как 4,98% помещений находятся в хозяйственном ведении </w:t>
      </w:r>
      <w:r w:rsidR="00062881" w:rsidRPr="00E23414">
        <w:rPr>
          <w:rFonts w:ascii="Times New Roman" w:hAnsi="Times New Roman" w:cs="Times New Roman"/>
          <w:sz w:val="28"/>
          <w:szCs w:val="28"/>
        </w:rPr>
        <w:t>ФГУП ГЦСС</w:t>
      </w:r>
      <w:r w:rsidRPr="00E23414">
        <w:rPr>
          <w:rFonts w:ascii="Times New Roman" w:hAnsi="Times New Roman" w:cs="Times New Roman"/>
          <w:sz w:val="28"/>
          <w:szCs w:val="28"/>
        </w:rPr>
        <w:t>.</w:t>
      </w:r>
      <w:r w:rsidRPr="00CF725A">
        <w:rPr>
          <w:rFonts w:ascii="Times New Roman" w:hAnsi="Times New Roman" w:cs="Times New Roman"/>
          <w:sz w:val="28"/>
          <w:szCs w:val="28"/>
        </w:rPr>
        <w:t xml:space="preserve"> На оплату противоаварийных раб</w:t>
      </w:r>
      <w:r w:rsidR="0045713C">
        <w:rPr>
          <w:rFonts w:ascii="Times New Roman" w:hAnsi="Times New Roman" w:cs="Times New Roman"/>
          <w:sz w:val="28"/>
          <w:szCs w:val="28"/>
        </w:rPr>
        <w:t>от по укутыванию здания сеткой общество</w:t>
      </w:r>
      <w:r w:rsidRPr="00CF725A">
        <w:rPr>
          <w:rFonts w:ascii="Times New Roman" w:hAnsi="Times New Roman" w:cs="Times New Roman"/>
          <w:sz w:val="28"/>
          <w:szCs w:val="28"/>
        </w:rPr>
        <w:t xml:space="preserve"> потратил</w:t>
      </w:r>
      <w:r w:rsidR="0045713C">
        <w:rPr>
          <w:rFonts w:ascii="Times New Roman" w:hAnsi="Times New Roman" w:cs="Times New Roman"/>
          <w:sz w:val="28"/>
          <w:szCs w:val="28"/>
        </w:rPr>
        <w:t>о</w:t>
      </w:r>
      <w:r w:rsidRPr="00CF725A">
        <w:rPr>
          <w:rFonts w:ascii="Times New Roman" w:hAnsi="Times New Roman" w:cs="Times New Roman"/>
          <w:sz w:val="28"/>
          <w:szCs w:val="28"/>
        </w:rPr>
        <w:t xml:space="preserve"> 2,2 млн</w:t>
      </w:r>
      <w:r w:rsidR="006D39F0">
        <w:rPr>
          <w:rFonts w:ascii="Times New Roman" w:hAnsi="Times New Roman" w:cs="Times New Roman"/>
          <w:sz w:val="28"/>
          <w:szCs w:val="28"/>
        </w:rPr>
        <w:t>.</w:t>
      </w:r>
      <w:r w:rsidRPr="00CF725A">
        <w:rPr>
          <w:rFonts w:ascii="Times New Roman" w:hAnsi="Times New Roman" w:cs="Times New Roman"/>
          <w:sz w:val="28"/>
          <w:szCs w:val="28"/>
        </w:rPr>
        <w:t xml:space="preserve"> рублей. Поскольку данные работы проводились для сохранения общего имущества здания, истец потребовал взыскать с ФГУП ГЦСС долю расходов пропорционально его площади </w:t>
      </w:r>
      <w:r w:rsidR="0052416E">
        <w:rPr>
          <w:rFonts w:ascii="Times New Roman" w:hAnsi="Times New Roman" w:cs="Times New Roman"/>
          <w:sz w:val="28"/>
          <w:szCs w:val="28"/>
        </w:rPr>
        <w:t>-</w:t>
      </w:r>
      <w:r w:rsidRPr="00CF725A">
        <w:rPr>
          <w:rFonts w:ascii="Times New Roman" w:hAnsi="Times New Roman" w:cs="Times New Roman"/>
          <w:sz w:val="28"/>
          <w:szCs w:val="28"/>
        </w:rPr>
        <w:t xml:space="preserve"> 109 560 рублей.</w:t>
      </w:r>
    </w:p>
    <w:p w:rsidR="00F55783" w:rsidRDefault="00D20037" w:rsidP="00F55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037">
        <w:rPr>
          <w:rFonts w:ascii="Times New Roman" w:hAnsi="Times New Roman" w:cs="Times New Roman"/>
          <w:bCs/>
          <w:sz w:val="28"/>
          <w:szCs w:val="28"/>
        </w:rPr>
        <w:t xml:space="preserve">Причиной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3E6CBC">
        <w:rPr>
          <w:rFonts w:ascii="Times New Roman" w:hAnsi="Times New Roman" w:cs="Times New Roman"/>
          <w:sz w:val="28"/>
          <w:szCs w:val="28"/>
        </w:rPr>
        <w:t xml:space="preserve"> в</w:t>
      </w:r>
      <w:r w:rsidR="003E6CBC" w:rsidRPr="00CF725A">
        <w:rPr>
          <w:rFonts w:ascii="Times New Roman" w:hAnsi="Times New Roman" w:cs="Times New Roman"/>
          <w:sz w:val="28"/>
          <w:szCs w:val="28"/>
        </w:rPr>
        <w:t xml:space="preserve"> удовлетворении требований ФГУП ГЦСС о взыскании 221 540 рублей</w:t>
      </w:r>
      <w:r w:rsidR="00700CA6">
        <w:rPr>
          <w:rFonts w:ascii="Times New Roman" w:hAnsi="Times New Roman" w:cs="Times New Roman"/>
          <w:sz w:val="28"/>
          <w:szCs w:val="28"/>
        </w:rPr>
        <w:t xml:space="preserve"> за испорченные автомобили</w:t>
      </w:r>
      <w:r w:rsidRPr="00D20037">
        <w:rPr>
          <w:rFonts w:ascii="Times New Roman" w:hAnsi="Times New Roman" w:cs="Times New Roman"/>
          <w:sz w:val="28"/>
          <w:szCs w:val="28"/>
        </w:rPr>
        <w:t xml:space="preserve"> </w:t>
      </w:r>
      <w:r w:rsidRPr="00D20037">
        <w:rPr>
          <w:rFonts w:ascii="Times New Roman" w:hAnsi="Times New Roman" w:cs="Times New Roman"/>
          <w:bCs/>
          <w:sz w:val="28"/>
          <w:szCs w:val="28"/>
        </w:rPr>
        <w:t>послужил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D20037">
        <w:rPr>
          <w:rFonts w:ascii="Times New Roman" w:hAnsi="Times New Roman" w:cs="Times New Roman"/>
          <w:bCs/>
          <w:sz w:val="28"/>
          <w:szCs w:val="28"/>
        </w:rPr>
        <w:t xml:space="preserve"> неверное определение истцом </w:t>
      </w:r>
      <w:r w:rsidR="00700CA6" w:rsidRPr="00D20037">
        <w:rPr>
          <w:rFonts w:ascii="Times New Roman" w:hAnsi="Times New Roman" w:cs="Times New Roman"/>
          <w:bCs/>
          <w:sz w:val="28"/>
          <w:szCs w:val="28"/>
        </w:rPr>
        <w:t xml:space="preserve">надлежащего ответчика. </w:t>
      </w:r>
      <w:r w:rsidR="00700CA6" w:rsidRPr="00507EBB">
        <w:rPr>
          <w:rFonts w:ascii="Times New Roman" w:hAnsi="Times New Roman" w:cs="Times New Roman"/>
          <w:bCs/>
          <w:sz w:val="28"/>
          <w:szCs w:val="28"/>
        </w:rPr>
        <w:t>И</w:t>
      </w:r>
      <w:r w:rsidR="003E6CBC">
        <w:rPr>
          <w:rFonts w:ascii="Times New Roman" w:hAnsi="Times New Roman" w:cs="Times New Roman"/>
          <w:sz w:val="28"/>
          <w:szCs w:val="28"/>
        </w:rPr>
        <w:t xml:space="preserve">стец </w:t>
      </w:r>
      <w:r w:rsidR="00EB300F" w:rsidRPr="00CF725A">
        <w:rPr>
          <w:rFonts w:ascii="Times New Roman" w:hAnsi="Times New Roman" w:cs="Times New Roman"/>
          <w:sz w:val="28"/>
          <w:szCs w:val="28"/>
        </w:rPr>
        <w:t xml:space="preserve">настаивал на рассмотрении требований именно к АО «Почта России» и не заявил ходатайства о замене ответчика на фактического исполнителя работ (ООО «Медиа Сфера»). </w:t>
      </w:r>
      <w:r w:rsidR="00507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A55" w:rsidRDefault="000D3E53" w:rsidP="00811A55">
      <w:pPr>
        <w:spacing w:after="0" w:line="240" w:lineRule="auto"/>
        <w:ind w:firstLine="709"/>
        <w:jc w:val="both"/>
        <w:rPr>
          <w:rFonts w:ascii="Segoe UI" w:hAnsi="Segoe UI" w:cs="Segoe UI"/>
          <w:color w:val="0F1115"/>
          <w:shd w:val="clear" w:color="auto" w:fill="FFFFFF"/>
        </w:rPr>
      </w:pPr>
      <w:r w:rsidRPr="000D3E5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 встречному иску суд признал обоснованными требования «Почты России».</w:t>
      </w:r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CF725A" w:rsidRPr="00CF725A">
        <w:rPr>
          <w:rFonts w:ascii="Times New Roman" w:hAnsi="Times New Roman" w:cs="Times New Roman"/>
          <w:sz w:val="28"/>
          <w:szCs w:val="28"/>
        </w:rPr>
        <w:t>Установлено, что работы по укутыванию фасада были проведены в интересах всех собственников помещений в здании. ФГУП ГЦСС не представило доказательств того, что оно самостоятельно несло д</w:t>
      </w:r>
      <w:r w:rsidR="00F55783">
        <w:rPr>
          <w:rFonts w:ascii="Times New Roman" w:hAnsi="Times New Roman" w:cs="Times New Roman"/>
          <w:sz w:val="28"/>
          <w:szCs w:val="28"/>
        </w:rPr>
        <w:t>анные расходы или возмещало их обществу</w:t>
      </w:r>
      <w:r w:rsidR="00CF725A" w:rsidRPr="00CF725A">
        <w:rPr>
          <w:rFonts w:ascii="Times New Roman" w:hAnsi="Times New Roman" w:cs="Times New Roman"/>
          <w:sz w:val="28"/>
          <w:szCs w:val="28"/>
        </w:rPr>
        <w:t xml:space="preserve"> в рамках других договоров</w:t>
      </w:r>
      <w:r w:rsidR="00811A55">
        <w:rPr>
          <w:rFonts w:ascii="Segoe UI" w:hAnsi="Segoe UI" w:cs="Segoe UI"/>
          <w:color w:val="0F1115"/>
          <w:shd w:val="clear" w:color="auto" w:fill="FFFFFF"/>
        </w:rPr>
        <w:t xml:space="preserve">. </w:t>
      </w:r>
      <w:r w:rsidR="00811A55" w:rsidRPr="00811A5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Уклонение от исполнения обязанности по содержанию общего имущества суд расценил как неосновательное обогащение, подлежащее взысканию.</w:t>
      </w:r>
    </w:p>
    <w:p w:rsidR="000B0B3E" w:rsidRDefault="00F1029F" w:rsidP="00F55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29F">
        <w:rPr>
          <w:rFonts w:ascii="Times New Roman" w:hAnsi="Times New Roman" w:cs="Times New Roman"/>
          <w:sz w:val="28"/>
          <w:szCs w:val="28"/>
        </w:rPr>
        <w:lastRenderedPageBreak/>
        <w:t>Таким образом, по итогам рассмотрения двух исков суд обязал ФГУП ГЦСС выплатить «Почте России» 109 560 рублей неосновательного обогащения, полностью отказав во взыскании 221 540 рублей по первоначальному иску.</w:t>
      </w:r>
    </w:p>
    <w:p w:rsidR="00F1029F" w:rsidRPr="000B0B3E" w:rsidRDefault="00F1029F" w:rsidP="00F557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08B0" w:rsidRDefault="00F86CBE" w:rsidP="004C3BE1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>Д</w:t>
      </w:r>
      <w:r w:rsidR="00BA1D93" w:rsidRPr="00CF725A">
        <w:rPr>
          <w:rFonts w:ascii="Times New Roman" w:hAnsi="Times New Roman" w:cs="Times New Roman"/>
          <w:sz w:val="28"/>
          <w:szCs w:val="28"/>
        </w:rPr>
        <w:t>ело № А13-6506/2025</w:t>
      </w:r>
      <w:r w:rsidR="00CF738E">
        <w:rPr>
          <w:rFonts w:ascii="Times New Roman" w:hAnsi="Times New Roman" w:cs="Times New Roman"/>
          <w:sz w:val="28"/>
          <w:szCs w:val="28"/>
        </w:rPr>
        <w:t>.</w:t>
      </w:r>
    </w:p>
    <w:sectPr w:rsidR="00EC0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B5CC0"/>
    <w:multiLevelType w:val="multilevel"/>
    <w:tmpl w:val="166C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8B04C7"/>
    <w:multiLevelType w:val="multilevel"/>
    <w:tmpl w:val="FDF6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B66"/>
    <w:rsid w:val="00062881"/>
    <w:rsid w:val="00081E4A"/>
    <w:rsid w:val="000B0B3E"/>
    <w:rsid w:val="000D3E53"/>
    <w:rsid w:val="0025104A"/>
    <w:rsid w:val="002B6C97"/>
    <w:rsid w:val="00347C56"/>
    <w:rsid w:val="00355814"/>
    <w:rsid w:val="003E6CBC"/>
    <w:rsid w:val="003E7712"/>
    <w:rsid w:val="0045713C"/>
    <w:rsid w:val="004C3BE1"/>
    <w:rsid w:val="00507EBB"/>
    <w:rsid w:val="0052416E"/>
    <w:rsid w:val="0057020D"/>
    <w:rsid w:val="0058658A"/>
    <w:rsid w:val="00663917"/>
    <w:rsid w:val="006D39F0"/>
    <w:rsid w:val="00700CA6"/>
    <w:rsid w:val="00791B66"/>
    <w:rsid w:val="007A16B1"/>
    <w:rsid w:val="00811A55"/>
    <w:rsid w:val="00855925"/>
    <w:rsid w:val="008D055B"/>
    <w:rsid w:val="00AA6566"/>
    <w:rsid w:val="00AF29D8"/>
    <w:rsid w:val="00BA1D93"/>
    <w:rsid w:val="00C068F0"/>
    <w:rsid w:val="00CD4CEF"/>
    <w:rsid w:val="00CF725A"/>
    <w:rsid w:val="00CF738E"/>
    <w:rsid w:val="00D20037"/>
    <w:rsid w:val="00D80B6B"/>
    <w:rsid w:val="00E23414"/>
    <w:rsid w:val="00E74E1B"/>
    <w:rsid w:val="00E828F8"/>
    <w:rsid w:val="00EB300F"/>
    <w:rsid w:val="00EC08B0"/>
    <w:rsid w:val="00F1029F"/>
    <w:rsid w:val="00F55783"/>
    <w:rsid w:val="00F86CBE"/>
    <w:rsid w:val="00F9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10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10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5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33</cp:revision>
  <dcterms:created xsi:type="dcterms:W3CDTF">2026-09-01T13:16:00Z</dcterms:created>
  <dcterms:modified xsi:type="dcterms:W3CDTF">2026-09-02T13:26:00Z</dcterms:modified>
</cp:coreProperties>
</file>