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22D" w:rsidRPr="00EE022D" w:rsidRDefault="00EE022D" w:rsidP="00EE022D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Разместить:</w:t>
      </w:r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сайте Арбитражного суда ВО</w:t>
      </w:r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группе ВК «Пресс-служба судов ВО»</w:t>
      </w:r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на канале в </w:t>
      </w:r>
      <w:proofErr w:type="spellStart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МАКСе</w:t>
      </w:r>
      <w:proofErr w:type="spellEnd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proofErr w:type="gramStart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</w:t>
      </w:r>
      <w:proofErr w:type="gramEnd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аправить в РАПСИ </w:t>
      </w:r>
      <w:proofErr w:type="spellStart"/>
      <w:r w:rsidRPr="00EE022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efkc</w:t>
      </w:r>
      <w:proofErr w:type="spellEnd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spellStart"/>
      <w:r w:rsidRPr="00EE022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rapsinews</w:t>
      </w:r>
      <w:proofErr w:type="spellEnd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EE022D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Pr="00EE022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______________И.А. Чапаев</w:t>
      </w:r>
    </w:p>
    <w:p w:rsidR="00EE022D" w:rsidRDefault="00EE022D" w:rsidP="00EE022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171AF" w:rsidRPr="002414F6" w:rsidRDefault="00B171AF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414F6">
        <w:rPr>
          <w:rFonts w:ascii="Times New Roman" w:hAnsi="Times New Roman" w:cs="Times New Roman"/>
          <w:b/>
          <w:sz w:val="26"/>
          <w:szCs w:val="26"/>
        </w:rPr>
        <w:t>Арбитражный суд Вологодской области  частично удовлетворил иск компании TAKARA BELMONT CORPORATION о защите товарного знака «</w:t>
      </w:r>
      <w:proofErr w:type="spellStart"/>
      <w:r w:rsidRPr="002414F6">
        <w:rPr>
          <w:rFonts w:ascii="Times New Roman" w:hAnsi="Times New Roman" w:cs="Times New Roman"/>
          <w:b/>
          <w:sz w:val="26"/>
          <w:szCs w:val="26"/>
        </w:rPr>
        <w:t>Lebel</w:t>
      </w:r>
      <w:proofErr w:type="spellEnd"/>
      <w:r w:rsidRPr="002414F6">
        <w:rPr>
          <w:rFonts w:ascii="Times New Roman" w:hAnsi="Times New Roman" w:cs="Times New Roman"/>
          <w:b/>
          <w:sz w:val="26"/>
          <w:szCs w:val="26"/>
        </w:rPr>
        <w:t>».</w:t>
      </w:r>
    </w:p>
    <w:p w:rsidR="00E42B29" w:rsidRPr="002414F6" w:rsidRDefault="005E05BA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 xml:space="preserve">Суд </w:t>
      </w:r>
      <w:r w:rsidR="00B171AF" w:rsidRPr="002414F6">
        <w:rPr>
          <w:rFonts w:ascii="Times New Roman" w:hAnsi="Times New Roman" w:cs="Times New Roman"/>
          <w:sz w:val="26"/>
          <w:szCs w:val="26"/>
        </w:rPr>
        <w:t>рассмотрел дело по иску японской компании TAKARA BELMONT CORPORATION к индивидуальному предпринимателю Малковой Диане Андреевне о взыскании компенсации</w:t>
      </w:r>
      <w:r w:rsidR="00AD47F9" w:rsidRPr="002414F6">
        <w:rPr>
          <w:rFonts w:ascii="Times New Roman" w:hAnsi="Times New Roman" w:cs="Times New Roman"/>
          <w:sz w:val="26"/>
          <w:szCs w:val="26"/>
        </w:rPr>
        <w:t xml:space="preserve"> 100 </w:t>
      </w:r>
      <w:r w:rsidR="00B07DC7">
        <w:rPr>
          <w:rFonts w:ascii="Times New Roman" w:hAnsi="Times New Roman" w:cs="Times New Roman"/>
          <w:sz w:val="26"/>
          <w:szCs w:val="26"/>
        </w:rPr>
        <w:t>00</w:t>
      </w:r>
      <w:r w:rsidR="00AD47F9" w:rsidRPr="002414F6">
        <w:rPr>
          <w:rFonts w:ascii="Times New Roman" w:hAnsi="Times New Roman" w:cs="Times New Roman"/>
          <w:sz w:val="26"/>
          <w:szCs w:val="26"/>
        </w:rPr>
        <w:t>0</w:t>
      </w:r>
      <w:r w:rsidR="00B171AF" w:rsidRPr="002414F6">
        <w:rPr>
          <w:rFonts w:ascii="Times New Roman" w:hAnsi="Times New Roman" w:cs="Times New Roman"/>
          <w:sz w:val="26"/>
          <w:szCs w:val="26"/>
        </w:rPr>
        <w:t xml:space="preserve"> </w:t>
      </w:r>
      <w:r w:rsidR="00AD47F9" w:rsidRPr="002414F6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B171AF" w:rsidRPr="002414F6">
        <w:rPr>
          <w:rFonts w:ascii="Times New Roman" w:hAnsi="Times New Roman" w:cs="Times New Roman"/>
          <w:sz w:val="26"/>
          <w:szCs w:val="26"/>
        </w:rPr>
        <w:t>за незаконное использование товарного знака «</w:t>
      </w:r>
      <w:proofErr w:type="spellStart"/>
      <w:r w:rsidR="00B171AF" w:rsidRPr="002414F6">
        <w:rPr>
          <w:rFonts w:ascii="Times New Roman" w:hAnsi="Times New Roman" w:cs="Times New Roman"/>
          <w:sz w:val="26"/>
          <w:szCs w:val="26"/>
        </w:rPr>
        <w:t>Lebel</w:t>
      </w:r>
      <w:proofErr w:type="spellEnd"/>
      <w:r w:rsidR="00B171AF" w:rsidRPr="002414F6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C21BB5" w:rsidRPr="002414F6" w:rsidRDefault="00B171AF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>Истец является правообладателем исключительных</w:t>
      </w:r>
      <w:r w:rsidR="00E62A0C">
        <w:rPr>
          <w:rFonts w:ascii="Times New Roman" w:hAnsi="Times New Roman" w:cs="Times New Roman"/>
          <w:sz w:val="26"/>
          <w:szCs w:val="26"/>
        </w:rPr>
        <w:t xml:space="preserve"> прав на товарный знак «</w:t>
      </w:r>
      <w:proofErr w:type="spellStart"/>
      <w:r w:rsidR="00E62A0C">
        <w:rPr>
          <w:rFonts w:ascii="Times New Roman" w:hAnsi="Times New Roman" w:cs="Times New Roman"/>
          <w:sz w:val="26"/>
          <w:szCs w:val="26"/>
        </w:rPr>
        <w:t>Lebel</w:t>
      </w:r>
      <w:proofErr w:type="spellEnd"/>
      <w:r w:rsidR="00E62A0C">
        <w:rPr>
          <w:rFonts w:ascii="Times New Roman" w:hAnsi="Times New Roman" w:cs="Times New Roman"/>
          <w:sz w:val="26"/>
          <w:szCs w:val="26"/>
        </w:rPr>
        <w:t xml:space="preserve">», подтверждаемый </w:t>
      </w:r>
      <w:r w:rsidRPr="002414F6">
        <w:rPr>
          <w:rFonts w:ascii="Times New Roman" w:hAnsi="Times New Roman" w:cs="Times New Roman"/>
          <w:sz w:val="26"/>
          <w:szCs w:val="26"/>
        </w:rPr>
        <w:t>свидетельство</w:t>
      </w:r>
      <w:r w:rsidR="00E62A0C">
        <w:rPr>
          <w:rFonts w:ascii="Times New Roman" w:hAnsi="Times New Roman" w:cs="Times New Roman"/>
          <w:sz w:val="26"/>
          <w:szCs w:val="26"/>
        </w:rPr>
        <w:t>м</w:t>
      </w:r>
      <w:r w:rsidR="005F0388">
        <w:rPr>
          <w:rFonts w:ascii="Times New Roman" w:hAnsi="Times New Roman" w:cs="Times New Roman"/>
          <w:sz w:val="26"/>
          <w:szCs w:val="26"/>
        </w:rPr>
        <w:t xml:space="preserve"> Роспатента № 284268</w:t>
      </w:r>
      <w:r w:rsidRPr="002414F6">
        <w:rPr>
          <w:rFonts w:ascii="Times New Roman" w:hAnsi="Times New Roman" w:cs="Times New Roman"/>
          <w:sz w:val="26"/>
          <w:szCs w:val="26"/>
        </w:rPr>
        <w:t>. В ходе</w:t>
      </w:r>
      <w:r w:rsidR="00176E60" w:rsidRPr="002414F6">
        <w:rPr>
          <w:rFonts w:ascii="Times New Roman" w:hAnsi="Times New Roman" w:cs="Times New Roman"/>
          <w:sz w:val="26"/>
          <w:szCs w:val="26"/>
        </w:rPr>
        <w:t xml:space="preserve"> мониторинга </w:t>
      </w:r>
      <w:proofErr w:type="spellStart"/>
      <w:r w:rsidR="00160243" w:rsidRPr="002414F6">
        <w:rPr>
          <w:rFonts w:ascii="Times New Roman" w:hAnsi="Times New Roman" w:cs="Times New Roman"/>
          <w:sz w:val="26"/>
          <w:szCs w:val="26"/>
        </w:rPr>
        <w:t>Маркетплейса</w:t>
      </w:r>
      <w:proofErr w:type="spellEnd"/>
      <w:r w:rsidR="00160243" w:rsidRPr="002414F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160243" w:rsidRPr="002414F6">
        <w:rPr>
          <w:rFonts w:ascii="Times New Roman" w:hAnsi="Times New Roman" w:cs="Times New Roman"/>
          <w:sz w:val="26"/>
          <w:szCs w:val="26"/>
        </w:rPr>
        <w:t>Avito</w:t>
      </w:r>
      <w:proofErr w:type="spellEnd"/>
      <w:r w:rsidR="00160243" w:rsidRPr="002414F6">
        <w:rPr>
          <w:rFonts w:ascii="Times New Roman" w:hAnsi="Times New Roman" w:cs="Times New Roman"/>
          <w:sz w:val="26"/>
          <w:szCs w:val="26"/>
        </w:rPr>
        <w:t xml:space="preserve">) </w:t>
      </w:r>
      <w:r w:rsidRPr="002414F6">
        <w:rPr>
          <w:rFonts w:ascii="Times New Roman" w:hAnsi="Times New Roman" w:cs="Times New Roman"/>
          <w:sz w:val="26"/>
          <w:szCs w:val="26"/>
        </w:rPr>
        <w:t>компания выявила факт предложения к продаже товаров под данны</w:t>
      </w:r>
      <w:r w:rsidR="00362C1A" w:rsidRPr="002414F6">
        <w:rPr>
          <w:rFonts w:ascii="Times New Roman" w:hAnsi="Times New Roman" w:cs="Times New Roman"/>
          <w:sz w:val="26"/>
          <w:szCs w:val="26"/>
        </w:rPr>
        <w:t>м брендом со стороны ответчика.  Поскольку реализация (в том числе предложение к продаже) товаров с использованием товарного знака без согласия правообладателя является нарушением исключительных прав, истец обратился в суд</w:t>
      </w:r>
      <w:r w:rsidR="002414F6">
        <w:rPr>
          <w:rFonts w:ascii="Times New Roman" w:hAnsi="Times New Roman" w:cs="Times New Roman"/>
          <w:sz w:val="26"/>
          <w:szCs w:val="26"/>
        </w:rPr>
        <w:t>.</w:t>
      </w:r>
    </w:p>
    <w:p w:rsidR="00B171AF" w:rsidRPr="002414F6" w:rsidRDefault="00362C1A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 xml:space="preserve">При исследовании скриншота страницы сайта </w:t>
      </w:r>
      <w:proofErr w:type="spellStart"/>
      <w:r w:rsidRPr="002414F6">
        <w:rPr>
          <w:rFonts w:ascii="Times New Roman" w:hAnsi="Times New Roman" w:cs="Times New Roman"/>
          <w:sz w:val="26"/>
          <w:szCs w:val="26"/>
        </w:rPr>
        <w:t>Avito</w:t>
      </w:r>
      <w:proofErr w:type="spellEnd"/>
      <w:r w:rsidRPr="002414F6">
        <w:rPr>
          <w:rFonts w:ascii="Times New Roman" w:hAnsi="Times New Roman" w:cs="Times New Roman"/>
          <w:sz w:val="26"/>
          <w:szCs w:val="26"/>
        </w:rPr>
        <w:t xml:space="preserve"> судом установлено, что ответчиком предлагаются к продаже товары, </w:t>
      </w:r>
      <w:r w:rsidRPr="00B07DC7">
        <w:rPr>
          <w:rFonts w:ascii="Times New Roman" w:hAnsi="Times New Roman" w:cs="Times New Roman"/>
          <w:sz w:val="26"/>
          <w:szCs w:val="26"/>
        </w:rPr>
        <w:t>однородные с товарами, в отношении которых предоставлена правовая охрана с использо</w:t>
      </w:r>
      <w:r w:rsidR="00B07DC7">
        <w:rPr>
          <w:rFonts w:ascii="Times New Roman" w:hAnsi="Times New Roman" w:cs="Times New Roman"/>
          <w:sz w:val="26"/>
          <w:szCs w:val="26"/>
        </w:rPr>
        <w:t xml:space="preserve">ванием спорного товарного знака, </w:t>
      </w:r>
      <w:r w:rsidRPr="00B07DC7">
        <w:rPr>
          <w:rFonts w:ascii="Times New Roman" w:hAnsi="Times New Roman" w:cs="Times New Roman"/>
          <w:sz w:val="26"/>
          <w:szCs w:val="26"/>
        </w:rPr>
        <w:t>исключительные прав</w:t>
      </w:r>
      <w:r w:rsidR="00B07DC7">
        <w:rPr>
          <w:rFonts w:ascii="Times New Roman" w:hAnsi="Times New Roman" w:cs="Times New Roman"/>
          <w:sz w:val="26"/>
          <w:szCs w:val="26"/>
        </w:rPr>
        <w:t>а</w:t>
      </w:r>
      <w:r w:rsidRPr="00B07DC7">
        <w:rPr>
          <w:rFonts w:ascii="Times New Roman" w:hAnsi="Times New Roman" w:cs="Times New Roman"/>
          <w:sz w:val="26"/>
          <w:szCs w:val="26"/>
        </w:rPr>
        <w:t xml:space="preserve"> на который принадлежат </w:t>
      </w:r>
      <w:r w:rsidR="00C21BB5" w:rsidRPr="00B07DC7">
        <w:rPr>
          <w:rFonts w:ascii="Times New Roman" w:hAnsi="Times New Roman" w:cs="Times New Roman"/>
          <w:sz w:val="26"/>
          <w:szCs w:val="26"/>
        </w:rPr>
        <w:t>TAKARA BELMONT CORPORATION.</w:t>
      </w:r>
      <w:r w:rsidR="00C21BB5" w:rsidRPr="002414F6">
        <w:rPr>
          <w:rFonts w:ascii="Times New Roman" w:hAnsi="Times New Roman" w:cs="Times New Roman"/>
          <w:sz w:val="26"/>
          <w:szCs w:val="26"/>
        </w:rPr>
        <w:t xml:space="preserve"> </w:t>
      </w:r>
      <w:r w:rsidR="00B07DC7">
        <w:rPr>
          <w:rFonts w:ascii="Times New Roman" w:hAnsi="Times New Roman" w:cs="Times New Roman"/>
          <w:sz w:val="26"/>
          <w:szCs w:val="26"/>
        </w:rPr>
        <w:t>Вместе с тем</w:t>
      </w:r>
      <w:r w:rsidR="00B171AF" w:rsidRPr="002414F6">
        <w:rPr>
          <w:rFonts w:ascii="Times New Roman" w:hAnsi="Times New Roman" w:cs="Times New Roman"/>
          <w:sz w:val="26"/>
          <w:szCs w:val="26"/>
        </w:rPr>
        <w:t xml:space="preserve"> для признания </w:t>
      </w:r>
      <w:r w:rsidR="006664BD">
        <w:rPr>
          <w:rFonts w:ascii="Times New Roman" w:hAnsi="Times New Roman" w:cs="Times New Roman"/>
          <w:sz w:val="26"/>
          <w:szCs w:val="26"/>
        </w:rPr>
        <w:t>случая</w:t>
      </w:r>
      <w:r w:rsidR="00B171AF" w:rsidRPr="002414F6">
        <w:rPr>
          <w:rFonts w:ascii="Times New Roman" w:hAnsi="Times New Roman" w:cs="Times New Roman"/>
          <w:sz w:val="26"/>
          <w:szCs w:val="26"/>
        </w:rPr>
        <w:t xml:space="preserve"> нарушения достаточно самого </w:t>
      </w:r>
      <w:r w:rsidR="006664BD">
        <w:rPr>
          <w:rFonts w:ascii="Times New Roman" w:hAnsi="Times New Roman" w:cs="Times New Roman"/>
          <w:sz w:val="26"/>
          <w:szCs w:val="26"/>
        </w:rPr>
        <w:t>факта</w:t>
      </w:r>
      <w:r w:rsidR="00B171AF" w:rsidRPr="002414F6">
        <w:rPr>
          <w:rFonts w:ascii="Times New Roman" w:hAnsi="Times New Roman" w:cs="Times New Roman"/>
          <w:sz w:val="26"/>
          <w:szCs w:val="26"/>
        </w:rPr>
        <w:t xml:space="preserve"> предложения товара к продаже в сети Интернет, даже если реальная реализация не была осуществлена.</w:t>
      </w:r>
    </w:p>
    <w:p w:rsidR="00B171AF" w:rsidRPr="002414F6" w:rsidRDefault="00B171AF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 xml:space="preserve">Ответчик пытался обосновать законность своих действий принципом исчерпания права (статья 1487 ГК РФ) и ссылками на механизм параллельного импорта (Приказ </w:t>
      </w:r>
      <w:proofErr w:type="spellStart"/>
      <w:r w:rsidRPr="002414F6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2414F6">
        <w:rPr>
          <w:rFonts w:ascii="Times New Roman" w:hAnsi="Times New Roman" w:cs="Times New Roman"/>
          <w:sz w:val="26"/>
          <w:szCs w:val="26"/>
        </w:rPr>
        <w:t xml:space="preserve"> № 2701). Однако суд отклонил эти доводы, указав, что ответчик не представил доказательств того, что спорный товар был введен в гражданский оборот на территории Японии самим правообладателем или с его согласия. Представленные чеки и платежные поручения </w:t>
      </w:r>
      <w:r w:rsidR="000C236D" w:rsidRPr="002414F6">
        <w:rPr>
          <w:rFonts w:ascii="Times New Roman" w:hAnsi="Times New Roman" w:cs="Times New Roman"/>
          <w:sz w:val="26"/>
          <w:szCs w:val="26"/>
        </w:rPr>
        <w:t>не раскрывают цепочку</w:t>
      </w:r>
      <w:r w:rsidRPr="002414F6">
        <w:rPr>
          <w:rFonts w:ascii="Times New Roman" w:hAnsi="Times New Roman" w:cs="Times New Roman"/>
          <w:sz w:val="26"/>
          <w:szCs w:val="26"/>
        </w:rPr>
        <w:t xml:space="preserve"> приобретения тов</w:t>
      </w:r>
      <w:r w:rsidR="000C236D" w:rsidRPr="002414F6">
        <w:rPr>
          <w:rFonts w:ascii="Times New Roman" w:hAnsi="Times New Roman" w:cs="Times New Roman"/>
          <w:sz w:val="26"/>
          <w:szCs w:val="26"/>
        </w:rPr>
        <w:t>ара у официального дистрибьютора</w:t>
      </w:r>
      <w:r w:rsidR="00B34EA2" w:rsidRPr="002414F6">
        <w:rPr>
          <w:rFonts w:ascii="Times New Roman" w:hAnsi="Times New Roman" w:cs="Times New Roman"/>
          <w:sz w:val="26"/>
          <w:szCs w:val="26"/>
        </w:rPr>
        <w:t xml:space="preserve"> или самого правообладателя, сертификаты качества также не подтверждают указанные обстоятельства, поскольку о </w:t>
      </w:r>
      <w:proofErr w:type="spellStart"/>
      <w:r w:rsidR="00B34EA2" w:rsidRPr="002414F6">
        <w:rPr>
          <w:rFonts w:ascii="Times New Roman" w:hAnsi="Times New Roman" w:cs="Times New Roman"/>
          <w:sz w:val="26"/>
          <w:szCs w:val="26"/>
        </w:rPr>
        <w:t>контрафактности</w:t>
      </w:r>
      <w:proofErr w:type="spellEnd"/>
      <w:r w:rsidR="00B34EA2" w:rsidRPr="002414F6">
        <w:rPr>
          <w:rFonts w:ascii="Times New Roman" w:hAnsi="Times New Roman" w:cs="Times New Roman"/>
          <w:sz w:val="26"/>
          <w:szCs w:val="26"/>
        </w:rPr>
        <w:t xml:space="preserve"> товара, в частности, заведомо поддельного товара, истец не заявляет.</w:t>
      </w:r>
    </w:p>
    <w:p w:rsidR="00B171AF" w:rsidRPr="002414F6" w:rsidRDefault="00B171AF" w:rsidP="00241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 xml:space="preserve">Изучив обстоятельства дела, суд признал нарушение исключительных прав доказанным. </w:t>
      </w:r>
      <w:r w:rsidR="0088507F" w:rsidRPr="002414F6">
        <w:rPr>
          <w:rFonts w:ascii="Times New Roman" w:hAnsi="Times New Roman" w:cs="Times New Roman"/>
          <w:sz w:val="26"/>
          <w:szCs w:val="26"/>
        </w:rPr>
        <w:t>П</w:t>
      </w:r>
      <w:r w:rsidR="001102A7" w:rsidRPr="002414F6">
        <w:rPr>
          <w:rFonts w:ascii="Times New Roman" w:hAnsi="Times New Roman" w:cs="Times New Roman"/>
          <w:sz w:val="26"/>
          <w:szCs w:val="26"/>
        </w:rPr>
        <w:t xml:space="preserve">ринимая во внимание, характер нарушения, невысокую степень вины нарушителя, отсутствие грубого характера и неоднократности нарушения, а также непродолжительный срок незаконного использования товарного знака, размер </w:t>
      </w:r>
      <w:r w:rsidRPr="002414F6">
        <w:rPr>
          <w:rFonts w:ascii="Times New Roman" w:hAnsi="Times New Roman" w:cs="Times New Roman"/>
          <w:sz w:val="26"/>
          <w:szCs w:val="26"/>
        </w:rPr>
        <w:t>заявленн</w:t>
      </w:r>
      <w:r w:rsidR="001102A7" w:rsidRPr="002414F6">
        <w:rPr>
          <w:rFonts w:ascii="Times New Roman" w:hAnsi="Times New Roman" w:cs="Times New Roman"/>
          <w:sz w:val="26"/>
          <w:szCs w:val="26"/>
        </w:rPr>
        <w:t>ой</w:t>
      </w:r>
      <w:r w:rsidRPr="002414F6">
        <w:rPr>
          <w:rFonts w:ascii="Times New Roman" w:hAnsi="Times New Roman" w:cs="Times New Roman"/>
          <w:sz w:val="26"/>
          <w:szCs w:val="26"/>
        </w:rPr>
        <w:t xml:space="preserve"> компенсации</w:t>
      </w:r>
      <w:r w:rsidR="001102A7" w:rsidRPr="002414F6">
        <w:rPr>
          <w:rFonts w:ascii="Times New Roman" w:hAnsi="Times New Roman" w:cs="Times New Roman"/>
          <w:sz w:val="26"/>
          <w:szCs w:val="26"/>
        </w:rPr>
        <w:t xml:space="preserve"> был снижен</w:t>
      </w:r>
      <w:r w:rsidR="00282414" w:rsidRPr="002414F6">
        <w:rPr>
          <w:rFonts w:ascii="Times New Roman" w:hAnsi="Times New Roman" w:cs="Times New Roman"/>
          <w:sz w:val="26"/>
          <w:szCs w:val="26"/>
        </w:rPr>
        <w:t xml:space="preserve"> судом</w:t>
      </w:r>
      <w:r w:rsidRPr="002414F6">
        <w:rPr>
          <w:rFonts w:ascii="Times New Roman" w:hAnsi="Times New Roman" w:cs="Times New Roman"/>
          <w:sz w:val="26"/>
          <w:szCs w:val="26"/>
        </w:rPr>
        <w:t xml:space="preserve"> с 100 000 до 50 000 рублей.</w:t>
      </w:r>
      <w:r w:rsidR="003F4BA2" w:rsidRPr="002414F6">
        <w:rPr>
          <w:sz w:val="26"/>
          <w:szCs w:val="26"/>
        </w:rPr>
        <w:t xml:space="preserve"> </w:t>
      </w:r>
      <w:r w:rsidR="003F4BA2" w:rsidRPr="002414F6">
        <w:rPr>
          <w:rFonts w:ascii="Times New Roman" w:hAnsi="Times New Roman" w:cs="Times New Roman"/>
          <w:sz w:val="26"/>
          <w:szCs w:val="26"/>
        </w:rPr>
        <w:t>В удовлетворении остальной части иска отказано.</w:t>
      </w:r>
    </w:p>
    <w:p w:rsidR="00484942" w:rsidRPr="002414F6" w:rsidRDefault="00484942" w:rsidP="002414F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414F6">
        <w:rPr>
          <w:rFonts w:ascii="Times New Roman" w:hAnsi="Times New Roman" w:cs="Times New Roman"/>
          <w:sz w:val="26"/>
          <w:szCs w:val="26"/>
        </w:rPr>
        <w:t xml:space="preserve">Дело № </w:t>
      </w:r>
      <w:bookmarkStart w:id="0" w:name="_GoBack"/>
      <w:r w:rsidRPr="002414F6">
        <w:rPr>
          <w:rFonts w:ascii="Times New Roman" w:hAnsi="Times New Roman" w:cs="Times New Roman"/>
          <w:sz w:val="26"/>
          <w:szCs w:val="26"/>
        </w:rPr>
        <w:t>А13-935/2026</w:t>
      </w:r>
      <w:bookmarkEnd w:id="0"/>
      <w:r w:rsidR="00081A82" w:rsidRPr="002414F6">
        <w:rPr>
          <w:rFonts w:ascii="Times New Roman" w:hAnsi="Times New Roman" w:cs="Times New Roman"/>
          <w:sz w:val="26"/>
          <w:szCs w:val="26"/>
        </w:rPr>
        <w:t>.</w:t>
      </w:r>
    </w:p>
    <w:p w:rsidR="00484942" w:rsidRDefault="00484942" w:rsidP="00484942"/>
    <w:sectPr w:rsidR="00484942" w:rsidSect="005668B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D6"/>
    <w:rsid w:val="00081A82"/>
    <w:rsid w:val="000C236D"/>
    <w:rsid w:val="001102A7"/>
    <w:rsid w:val="00160243"/>
    <w:rsid w:val="00176E60"/>
    <w:rsid w:val="002414F6"/>
    <w:rsid w:val="00282414"/>
    <w:rsid w:val="00362C1A"/>
    <w:rsid w:val="003E4A05"/>
    <w:rsid w:val="003F4BA2"/>
    <w:rsid w:val="00484942"/>
    <w:rsid w:val="0051464A"/>
    <w:rsid w:val="005668B6"/>
    <w:rsid w:val="005B7B21"/>
    <w:rsid w:val="005E05BA"/>
    <w:rsid w:val="005E72C9"/>
    <w:rsid w:val="005F0388"/>
    <w:rsid w:val="006664BD"/>
    <w:rsid w:val="006E58E9"/>
    <w:rsid w:val="0088507F"/>
    <w:rsid w:val="00AD47F9"/>
    <w:rsid w:val="00B07DC7"/>
    <w:rsid w:val="00B171AF"/>
    <w:rsid w:val="00B34EA2"/>
    <w:rsid w:val="00C00DEB"/>
    <w:rsid w:val="00C21BB5"/>
    <w:rsid w:val="00C267A4"/>
    <w:rsid w:val="00C7424F"/>
    <w:rsid w:val="00D06F62"/>
    <w:rsid w:val="00D24517"/>
    <w:rsid w:val="00D504D6"/>
    <w:rsid w:val="00D86AFF"/>
    <w:rsid w:val="00D947D4"/>
    <w:rsid w:val="00E42B29"/>
    <w:rsid w:val="00E62A0C"/>
    <w:rsid w:val="00E84AAD"/>
    <w:rsid w:val="00EE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22</cp:revision>
  <cp:lastPrinted>2026-07-06T06:14:00Z</cp:lastPrinted>
  <dcterms:created xsi:type="dcterms:W3CDTF">2026-06-30T06:20:00Z</dcterms:created>
  <dcterms:modified xsi:type="dcterms:W3CDTF">2026-07-06T06:22:00Z</dcterms:modified>
</cp:coreProperties>
</file>